
<file path=[Content_Types].xml><?xml version="1.0" encoding="utf-8"?>
<Types xmlns="http://schemas.openxmlformats.org/package/2006/content-types">
  <Default Extension="jpeg" ContentType="image/jpeg"/>
  <Default Extension="htm" ContentType="application/xhtml+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2" w:rsidRDefault="009B25D6">
      <w:r>
        <w:t xml:space="preserve">Assembly 2570 Fourth Degree </w:t>
      </w:r>
    </w:p>
    <w:p w:rsidR="009F3FCE" w:rsidRDefault="009B25D6">
      <w:r>
        <w:t xml:space="preserve">Newsletter </w:t>
      </w:r>
      <w:r w:rsidR="00CD79C4">
        <w:t>March</w:t>
      </w:r>
      <w:r w:rsidR="00E91545">
        <w:t xml:space="preserve"> 2021</w:t>
      </w:r>
    </w:p>
    <w:p w:rsidR="00CD79C4" w:rsidRDefault="00CD79C4">
      <w:r>
        <w:t>Almost back to normal!</w:t>
      </w:r>
    </w:p>
    <w:p w:rsidR="00B338AA" w:rsidRDefault="009B25D6">
      <w:r>
        <w:t>The</w:t>
      </w:r>
      <w:r w:rsidR="00CD79C4">
        <w:t xml:space="preserve"> </w:t>
      </w:r>
      <w:r>
        <w:t xml:space="preserve">monthly meeting was </w:t>
      </w:r>
      <w:r w:rsidR="00CD79C4">
        <w:t xml:space="preserve">at </w:t>
      </w:r>
      <w:proofErr w:type="spellStart"/>
      <w:r w:rsidR="00CD79C4">
        <w:t>Vetoni’s</w:t>
      </w:r>
      <w:proofErr w:type="spellEnd"/>
      <w:r w:rsidR="00CD79C4">
        <w:t xml:space="preserve"> </w:t>
      </w:r>
      <w:r w:rsidR="00B338AA">
        <w:t>on</w:t>
      </w:r>
      <w:r w:rsidR="00CD79C4">
        <w:t xml:space="preserve"> March 21</w:t>
      </w:r>
      <w:r w:rsidR="00CD79C4" w:rsidRPr="00CD79C4">
        <w:rPr>
          <w:vertAlign w:val="superscript"/>
        </w:rPr>
        <w:t>st</w:t>
      </w:r>
      <w:r w:rsidR="00CD79C4">
        <w:t>.</w:t>
      </w:r>
    </w:p>
    <w:p w:rsidR="00CD79C4" w:rsidRDefault="00E91545">
      <w:r>
        <w:t xml:space="preserve">In spite of the COVID restrictions, sir knights </w:t>
      </w:r>
      <w:r w:rsidR="00CD79C4">
        <w:t>were able to meet face to face for the first time in many months. Knights and spouses all seemed happy to once again enjoy each other’s company and conduct assembly business in a live format.</w:t>
      </w:r>
    </w:p>
    <w:p w:rsidR="00CD79C4" w:rsidRDefault="00CD79C4">
      <w:r>
        <w:t xml:space="preserve">Faithful Navigator </w:t>
      </w:r>
      <w:r w:rsidR="00E91545">
        <w:t xml:space="preserve">tor reported on </w:t>
      </w:r>
      <w:r>
        <w:t xml:space="preserve">second quarter donations to the </w:t>
      </w:r>
      <w:r w:rsidR="00E91545">
        <w:t xml:space="preserve">veterans in the Dallas VA Hospital. Face to face visits are still not </w:t>
      </w:r>
      <w:r w:rsidR="00C3692D">
        <w:t>possible;</w:t>
      </w:r>
      <w:r w:rsidR="00E91545">
        <w:t xml:space="preserve"> </w:t>
      </w:r>
      <w:r>
        <w:t>but</w:t>
      </w:r>
      <w:r w:rsidR="00E91545">
        <w:t xml:space="preserve"> the assembly </w:t>
      </w:r>
      <w:r>
        <w:t>was able to purchase needed items for the patients and family members supporting family members in hospice care. The list of needed items was extensive, but the assembly was able to purchase all requested items. This was only possible due to the continued financial support from the local councils. Councils 8806 and 10524 have been very supportive of the assembly’s veteran out-reach program and their financial support is truly appreciated. The faithful navigator delivered the items through the drop off all the items through the patient support drop off system in place due to COVID restrictions.</w:t>
      </w:r>
    </w:p>
    <w:p w:rsidR="00CD79C4" w:rsidRDefault="00E91545">
      <w:r>
        <w:t>The faithful navigator also</w:t>
      </w:r>
      <w:r w:rsidR="00CD79C4">
        <w:t xml:space="preserve"> reported the assembly shirt order was submitted, however almost all the requested shirts went into back order status. The FN will continue to work with the vendor to explore alternate suppliers and other venues to obtain the shirts in our life time; this </w:t>
      </w:r>
      <w:r w:rsidR="005F67DD">
        <w:t xml:space="preserve">is </w:t>
      </w:r>
      <w:r w:rsidR="00CD79C4">
        <w:t>all due to the nasty COVID.</w:t>
      </w:r>
    </w:p>
    <w:p w:rsidR="00E91545" w:rsidRDefault="00C3692D">
      <w:r>
        <w:t>The schedule for the flag retirement ceremony on June 14</w:t>
      </w:r>
      <w:r w:rsidRPr="00C3692D">
        <w:rPr>
          <w:vertAlign w:val="superscript"/>
        </w:rPr>
        <w:t>th</w:t>
      </w:r>
      <w:r>
        <w:t xml:space="preserve"> was </w:t>
      </w:r>
      <w:r w:rsidR="005F67DD">
        <w:t>reviewed</w:t>
      </w:r>
      <w:r>
        <w:t>. The ceremony is scheduled to start at</w:t>
      </w:r>
      <w:r w:rsidR="00753251">
        <w:t xml:space="preserve"> </w:t>
      </w:r>
      <w:r w:rsidR="005F67DD">
        <w:t>4</w:t>
      </w:r>
      <w:r w:rsidR="00753251">
        <w:t xml:space="preserve"> PM on the TVCC campus park area adjacent to the Athens Fire department. The Boy Scout district leader has </w:t>
      </w:r>
      <w:r w:rsidR="005F67DD">
        <w:t>advised that the scouts may not be able to participate in this activity.</w:t>
      </w:r>
      <w:r w:rsidR="00753251">
        <w:t xml:space="preserve"> After the ceremony, a social gathering over dinner </w:t>
      </w:r>
      <w:r w:rsidR="005F67DD">
        <w:t>is planned for the Bean and Burger in Athens. A reservation has been made for approximately 25. Please let the FN know if you will be joining the group for dinner.</w:t>
      </w:r>
    </w:p>
    <w:p w:rsidR="00753251" w:rsidRDefault="00753251"/>
    <w:p w:rsidR="00753251" w:rsidRDefault="00753251"/>
    <w:p w:rsidR="00753251" w:rsidRDefault="00753251"/>
    <w:p w:rsidR="00753251" w:rsidRDefault="00753251"/>
    <w:p w:rsidR="00753251" w:rsidRDefault="00753251"/>
    <w:p w:rsidR="008536C6" w:rsidRDefault="008536C6">
      <w:r>
        <w:t>The</w:t>
      </w:r>
      <w:r w:rsidR="00753251">
        <w:t xml:space="preserve"> draft budget for the assembly has been </w:t>
      </w:r>
      <w:r>
        <w:t>approved by the officers with minor changes to be made to make everything balance. The budget will be adopted for the as</w:t>
      </w:r>
      <w:r w:rsidR="00753251">
        <w:t>s</w:t>
      </w:r>
      <w:r>
        <w:t>embly effective 1 July 2021.</w:t>
      </w:r>
    </w:p>
    <w:p w:rsidR="00753251" w:rsidRDefault="00753251">
      <w:r>
        <w:t xml:space="preserve">The memorial committee </w:t>
      </w:r>
      <w:r w:rsidR="008536C6">
        <w:t>presented a draft version of the recommendations for guidance and procedures for the assembly Memorial Program. The final recommendations will be presented for approval in the very near future.</w:t>
      </w:r>
    </w:p>
    <w:p w:rsidR="002162F1" w:rsidRDefault="004C6E9B">
      <w:r>
        <w:t xml:space="preserve">The next meeting is scheduled for </w:t>
      </w:r>
      <w:r w:rsidR="005F67DD">
        <w:t>April 25</w:t>
      </w:r>
      <w:r w:rsidRPr="004C6E9B">
        <w:rPr>
          <w:vertAlign w:val="superscript"/>
        </w:rPr>
        <w:t>th</w:t>
      </w:r>
      <w:r>
        <w:t xml:space="preserve"> </w:t>
      </w:r>
      <w:r w:rsidR="005F67DD">
        <w:t>at El San Luis in Athens.</w:t>
      </w:r>
      <w:r w:rsidR="002162F1">
        <w:t xml:space="preserve"> </w:t>
      </w:r>
    </w:p>
    <w:p w:rsidR="004C6E9B" w:rsidRDefault="004C6E9B">
      <w:r>
        <w:t xml:space="preserve">As we </w:t>
      </w:r>
      <w:r w:rsidR="005F67DD">
        <w:t xml:space="preserve">enter </w:t>
      </w:r>
      <w:r>
        <w:t xml:space="preserve">the </w:t>
      </w:r>
      <w:r w:rsidR="007E2030">
        <w:t>Lenten</w:t>
      </w:r>
      <w:r>
        <w:t xml:space="preserve"> season, please consider supporting our local councils as they </w:t>
      </w:r>
      <w:r w:rsidR="005F67DD">
        <w:t xml:space="preserve">try to get back to normal and host the traditional fish </w:t>
      </w:r>
      <w:proofErr w:type="spellStart"/>
      <w:proofErr w:type="gramStart"/>
      <w:r w:rsidR="005F67DD">
        <w:t>frys</w:t>
      </w:r>
      <w:proofErr w:type="spellEnd"/>
      <w:proofErr w:type="gramEnd"/>
      <w:r w:rsidR="005F67DD">
        <w:t>. Most of the councils will be concentrating on take-out orders only.</w:t>
      </w:r>
    </w:p>
    <w:p w:rsidR="008536C6" w:rsidRDefault="008536C6">
      <w:r>
        <w:t xml:space="preserve">While we struggled to make things happen during the season of COVID, many of our sir knights have been able to carry out critical activities for the councils has they strive to reach the coveted Star Award status. The faithful navigator visits the local councils every month to promote the activities of the Fourth Degree and also has the opportunity to </w:t>
      </w:r>
      <w:r w:rsidR="001A7D7C">
        <w:t xml:space="preserve">observe and </w:t>
      </w:r>
      <w:r>
        <w:t xml:space="preserve">participate in council activities. Sir Knight Juan Martinez has been leading a very active Faith </w:t>
      </w:r>
      <w:proofErr w:type="gramStart"/>
      <w:r>
        <w:t>In</w:t>
      </w:r>
      <w:proofErr w:type="gramEnd"/>
      <w:r>
        <w:t xml:space="preserve"> Action program for Council 10524 including the Youth Fre</w:t>
      </w:r>
      <w:r w:rsidR="001A7D7C">
        <w:t>e</w:t>
      </w:r>
      <w:r>
        <w:t xml:space="preserve"> Throw Contest and the </w:t>
      </w:r>
      <w:r w:rsidR="001A7D7C">
        <w:t>Essay Contest. Through his efforts, Council 10524 had winners in both events at the state level. Well done Sir Knight Juan.</w:t>
      </w:r>
    </w:p>
    <w:p w:rsidR="001A7D7C" w:rsidRDefault="001A7D7C">
      <w:r>
        <w:t xml:space="preserve">The fruits of his efforts were featured in the Texas Knight as seen below. </w:t>
      </w:r>
    </w:p>
    <w:p w:rsidR="00C5017E" w:rsidRDefault="00C5017E" w:rsidP="00C5017E">
      <w:r>
        <w:t>Youth Contest Winners</w:t>
      </w:r>
    </w:p>
    <w:p w:rsidR="00C5017E" w:rsidRDefault="00C5017E" w:rsidP="00C5017E">
      <w:r>
        <w:t>Athens, Texas</w:t>
      </w:r>
    </w:p>
    <w:p w:rsidR="00C5017E" w:rsidRDefault="00C5017E" w:rsidP="00C5017E">
      <w:r>
        <w:t>Larry Pfeifer</w:t>
      </w:r>
    </w:p>
    <w:p w:rsidR="00C5017E" w:rsidRDefault="00C5017E" w:rsidP="00C5017E"/>
    <w:p w:rsidR="00C5017E" w:rsidRDefault="00C5017E" w:rsidP="00C5017E">
      <w:r>
        <w:t xml:space="preserve">Council 10524 recently celebrated the youth winners for the council in the Knights of Columbus Free Throw Contest, Keep Christ in Christmas Poster Contest, and the Citizenship Essay Contest. </w:t>
      </w:r>
    </w:p>
    <w:p w:rsidR="00C5017E" w:rsidRDefault="00C5017E" w:rsidP="00C5017E"/>
    <w:p w:rsidR="00C5017E" w:rsidRDefault="00C5017E" w:rsidP="00C5017E">
      <w:r>
        <w:lastRenderedPageBreak/>
        <w:t>The Deputy Grand Knight Juan Martinez and council members have worked diligently over the past few years to increase participation in the sponsored contests.  Juan said, “… it was the largest number of participants ever with great enthusiasm thanks to the support of Fr. Lowry and religious teachers “.  After Masses on Sunday May 16</w:t>
      </w:r>
      <w:r w:rsidRPr="00B36E3F">
        <w:rPr>
          <w:vertAlign w:val="superscript"/>
        </w:rPr>
        <w:t>th</w:t>
      </w:r>
      <w:r>
        <w:t>, the council also awarded trophies and plaques youth winners at the state level. It was outstanding to see parish youth compete and succeed at the state level.  While Deputy Grand Knight served as the master of ceremonies for the celebrations, Fr. Nolan Lowry and District Deputy Larry Pfeifer had the privilege of presenting the awards to those who placed at the state competition.</w:t>
      </w:r>
    </w:p>
    <w:p w:rsidR="00C5017E" w:rsidRDefault="00C5017E" w:rsidP="00C5017E">
      <w:r>
        <w:t>Pictured below, a District 131 Free Throw Contest winner</w:t>
      </w:r>
    </w:p>
    <w:p w:rsidR="00C5017E" w:rsidRDefault="00C5017E" w:rsidP="00C5017E">
      <w:proofErr w:type="gramStart"/>
      <w:r>
        <w:t>accepting</w:t>
      </w:r>
      <w:proofErr w:type="gramEnd"/>
      <w:r>
        <w:t xml:space="preserve"> a basketball for his first place finish from</w:t>
      </w:r>
    </w:p>
    <w:p w:rsidR="00C5017E" w:rsidRDefault="00C5017E" w:rsidP="00C5017E">
      <w:r>
        <w:t xml:space="preserve"> District Deputy Larry Pfeifer and Deputy Grand Knight Juan Martinez</w:t>
      </w:r>
      <w:r>
        <w:rPr>
          <w:rFonts w:eastAsia="Times New Roman"/>
          <w:noProof/>
        </w:rPr>
        <w:drawing>
          <wp:inline distT="0" distB="0" distL="0" distR="0" wp14:anchorId="77E3A627" wp14:editId="736A1608">
            <wp:extent cx="55879" cy="45719"/>
            <wp:effectExtent l="0" t="0" r="1905" b="0"/>
            <wp:docPr id="1" name="Picture 1" descr="cid:FC41B920-51DD-481F-9DE2-1B264EF0F3CD-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41B920-51DD-481F-9DE2-1B264EF0F3CD-L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5" cy="46084"/>
                    </a:xfrm>
                    <a:prstGeom prst="rect">
                      <a:avLst/>
                    </a:prstGeom>
                    <a:noFill/>
                    <a:ln>
                      <a:noFill/>
                    </a:ln>
                  </pic:spPr>
                </pic:pic>
              </a:graphicData>
            </a:graphic>
          </wp:inline>
        </w:drawing>
      </w:r>
      <w:r>
        <w:rPr>
          <w:noProof/>
        </w:rPr>
        <w:drawing>
          <wp:inline distT="0" distB="0" distL="0" distR="0" wp14:anchorId="47DC3874" wp14:editId="666E843E">
            <wp:extent cx="3503248" cy="3329951"/>
            <wp:effectExtent l="0" t="889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Throw #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521396" cy="3347201"/>
                    </a:xfrm>
                    <a:prstGeom prst="rect">
                      <a:avLst/>
                    </a:prstGeom>
                  </pic:spPr>
                </pic:pic>
              </a:graphicData>
            </a:graphic>
          </wp:inline>
        </w:drawing>
      </w:r>
    </w:p>
    <w:p w:rsidR="00C5017E" w:rsidRDefault="00C5017E" w:rsidP="00C5017E"/>
    <w:p w:rsidR="00C5017E" w:rsidRDefault="00C5017E" w:rsidP="00C5017E">
      <w:r>
        <w:rPr>
          <w:rFonts w:eastAsia="Times New Roman"/>
          <w:noProof/>
        </w:rPr>
        <w:lastRenderedPageBreak/>
        <w:drawing>
          <wp:inline distT="0" distB="0" distL="0" distR="0" wp14:anchorId="38D43104" wp14:editId="3F692EE9">
            <wp:extent cx="4089400" cy="3067050"/>
            <wp:effectExtent l="0" t="0" r="6350" b="0"/>
            <wp:docPr id="3" name="Picture 3" descr="cid:FC41B920-51DD-481F-9DE2-1B264EF0F3CD-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41B920-51DD-481F-9DE2-1B264EF0F3CD-L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026" cy="3091520"/>
                    </a:xfrm>
                    <a:prstGeom prst="rect">
                      <a:avLst/>
                    </a:prstGeom>
                    <a:noFill/>
                    <a:ln>
                      <a:noFill/>
                    </a:ln>
                  </pic:spPr>
                </pic:pic>
              </a:graphicData>
            </a:graphic>
          </wp:inline>
        </w:drawing>
      </w:r>
      <w:r>
        <w:rPr>
          <w:noProof/>
        </w:rPr>
        <w:drawing>
          <wp:inline distT="0" distB="0" distL="0" distR="0" wp14:anchorId="41396CEC" wp14:editId="53147020">
            <wp:extent cx="45719" cy="45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Free Throw photographs.htm"/>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3" cy="45885"/>
                    </a:xfrm>
                    <a:prstGeom prst="rect">
                      <a:avLst/>
                    </a:prstGeom>
                  </pic:spPr>
                </pic:pic>
              </a:graphicData>
            </a:graphic>
          </wp:inline>
        </w:drawing>
      </w:r>
    </w:p>
    <w:p w:rsidR="00C5017E" w:rsidRDefault="00C5017E" w:rsidP="00C5017E">
      <w:r>
        <w:t>While DGK Juan Martinez served as master of ceremonies for the celebration, District Deputy Larry Pfeifer and St Edward Pastor</w:t>
      </w:r>
    </w:p>
    <w:p w:rsidR="00C5017E" w:rsidRDefault="00C5017E" w:rsidP="00C5017E">
      <w:r>
        <w:t xml:space="preserve">Fr. Nolan Lowry presented trophies to the first and third place state winners in their respective age categories. </w:t>
      </w:r>
    </w:p>
    <w:p w:rsidR="00C5017E" w:rsidRDefault="00C5017E" w:rsidP="00C5017E"/>
    <w:p w:rsidR="00C5017E" w:rsidRDefault="00C5017E" w:rsidP="00C5017E">
      <w:r>
        <w:rPr>
          <w:rFonts w:eastAsia="Times New Roman"/>
          <w:noProof/>
        </w:rPr>
        <w:drawing>
          <wp:inline distT="0" distB="0" distL="0" distR="0" wp14:anchorId="521E6606" wp14:editId="733CCB52">
            <wp:extent cx="3892550" cy="2919413"/>
            <wp:effectExtent l="0" t="0" r="0" b="0"/>
            <wp:docPr id="5" name="Picture 5" descr="cid:60BCE3E1-B987-43C0-8ADB-BEDA0D435555-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0BCE3E1-B987-43C0-8ADB-BEDA0D435555-L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528" cy="2927647"/>
                    </a:xfrm>
                    <a:prstGeom prst="rect">
                      <a:avLst/>
                    </a:prstGeom>
                    <a:noFill/>
                    <a:ln>
                      <a:noFill/>
                    </a:ln>
                  </pic:spPr>
                </pic:pic>
              </a:graphicData>
            </a:graphic>
          </wp:inline>
        </w:drawing>
      </w:r>
    </w:p>
    <w:p w:rsidR="00C5017E" w:rsidRDefault="00C5017E" w:rsidP="00C5017E"/>
    <w:p w:rsidR="009B25D6" w:rsidRDefault="00C5017E">
      <w:proofErr w:type="gramStart"/>
      <w:r>
        <w:t xml:space="preserve">District Deputy Larry Pfeifer and St. Edward Pastor, Fr. Nolan </w:t>
      </w:r>
      <w:proofErr w:type="spellStart"/>
      <w:r>
        <w:t>Lowrypresented</w:t>
      </w:r>
      <w:proofErr w:type="spellEnd"/>
      <w:r>
        <w:t xml:space="preserve"> a State Second Place Essay Contest trophy to Nathanial Hall.</w:t>
      </w:r>
      <w:proofErr w:type="gramEnd"/>
      <w:r>
        <w:t xml:space="preserve"> Not pictured is Olivia Gutierrez who received a</w:t>
      </w:r>
      <w:r>
        <w:t xml:space="preserve"> </w:t>
      </w:r>
      <w:r>
        <w:t xml:space="preserve">State First Place Essay Contest trophy. </w:t>
      </w:r>
      <w:bookmarkStart w:id="0" w:name="_GoBack"/>
      <w:bookmarkEnd w:id="0"/>
    </w:p>
    <w:p w:rsidR="009B25D6" w:rsidRDefault="009B25D6"/>
    <w:sectPr w:rsidR="009B25D6" w:rsidSect="008A6709">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6CE"/>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52F7"/>
    <w:rsid w:val="001765E4"/>
    <w:rsid w:val="00177950"/>
    <w:rsid w:val="00184738"/>
    <w:rsid w:val="001857AA"/>
    <w:rsid w:val="00187957"/>
    <w:rsid w:val="00192880"/>
    <w:rsid w:val="00193950"/>
    <w:rsid w:val="00193EBB"/>
    <w:rsid w:val="00193EE2"/>
    <w:rsid w:val="001A0004"/>
    <w:rsid w:val="001A11D4"/>
    <w:rsid w:val="001A4C0E"/>
    <w:rsid w:val="001A71DF"/>
    <w:rsid w:val="001A7D7C"/>
    <w:rsid w:val="001B05AB"/>
    <w:rsid w:val="001B1C75"/>
    <w:rsid w:val="001B4D7B"/>
    <w:rsid w:val="001C025D"/>
    <w:rsid w:val="001C1F51"/>
    <w:rsid w:val="001C5F1B"/>
    <w:rsid w:val="001C67DC"/>
    <w:rsid w:val="001C6AD7"/>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162F1"/>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C6E9B"/>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685"/>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67DD"/>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4D7"/>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3251"/>
    <w:rsid w:val="0075562A"/>
    <w:rsid w:val="00756C32"/>
    <w:rsid w:val="0076133C"/>
    <w:rsid w:val="00761789"/>
    <w:rsid w:val="00761EC6"/>
    <w:rsid w:val="007660D3"/>
    <w:rsid w:val="00770467"/>
    <w:rsid w:val="00770A28"/>
    <w:rsid w:val="00773E0E"/>
    <w:rsid w:val="00774194"/>
    <w:rsid w:val="00774222"/>
    <w:rsid w:val="007748C5"/>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2030"/>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17BFC"/>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36C6"/>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709"/>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092"/>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6F71"/>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38AA"/>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92D"/>
    <w:rsid w:val="00C36FB2"/>
    <w:rsid w:val="00C37E77"/>
    <w:rsid w:val="00C414A8"/>
    <w:rsid w:val="00C44A9A"/>
    <w:rsid w:val="00C44C41"/>
    <w:rsid w:val="00C4628F"/>
    <w:rsid w:val="00C5017E"/>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D79C4"/>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1545"/>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90E"/>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htm"/><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2021-06-30T19:42:00Z</dcterms:created>
  <dcterms:modified xsi:type="dcterms:W3CDTF">2021-06-30T19:42:00Z</dcterms:modified>
</cp:coreProperties>
</file>